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9E" w:rsidRDefault="0070479C" w:rsidP="0088399E">
      <w:pPr>
        <w:widowControl w:val="0"/>
        <w:spacing w:before="196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Complaint Form - Stage 4 Appeal Hearing</w:t>
      </w:r>
    </w:p>
    <w:p w:rsidR="003D3C23" w:rsidRPr="0088399E" w:rsidRDefault="0070479C" w:rsidP="0088399E">
      <w:pPr>
        <w:widowControl w:val="0"/>
        <w:spacing w:before="196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Please complete and return to th</w:t>
      </w:r>
      <w:r w:rsidR="0088399E">
        <w:rPr>
          <w:rFonts w:ascii="Calibri" w:eastAsia="Calibri" w:hAnsi="Calibri" w:cs="Calibri"/>
        </w:rPr>
        <w:t>e CEO (Stage 4) via the Company S</w:t>
      </w:r>
      <w:r>
        <w:rPr>
          <w:rFonts w:ascii="Calibri" w:eastAsia="Calibri" w:hAnsi="Calibri" w:cs="Calibri"/>
        </w:rPr>
        <w:t>ecretary (</w:t>
      </w:r>
      <w:r>
        <w:rPr>
          <w:rFonts w:ascii="Calibri" w:eastAsia="Calibri" w:hAnsi="Calibri" w:cs="Calibri"/>
          <w:color w:val="1155CC"/>
          <w:u w:val="single"/>
        </w:rPr>
        <w:t>hello@swale.at</w:t>
      </w:r>
      <w:r>
        <w:rPr>
          <w:rFonts w:ascii="Calibri" w:eastAsia="Calibri" w:hAnsi="Calibri" w:cs="Calibri"/>
          <w:u w:val="single"/>
        </w:rPr>
        <w:t>)</w:t>
      </w:r>
      <w:r>
        <w:rPr>
          <w:rFonts w:ascii="Calibri" w:eastAsia="Calibri" w:hAnsi="Calibri" w:cs="Calibri"/>
        </w:rPr>
        <w:t xml:space="preserve"> within 10 school days of the decision at Stage 3. </w:t>
      </w:r>
    </w:p>
    <w:p w:rsidR="003D3C23" w:rsidRDefault="0070479C" w:rsidP="0088399E">
      <w:pPr>
        <w:widowControl w:val="0"/>
        <w:spacing w:before="17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Receipt of your complaint will be acknowledged and next steps explained within 5 school days. </w:t>
      </w:r>
    </w:p>
    <w:tbl>
      <w:tblPr>
        <w:tblStyle w:val="a"/>
        <w:tblW w:w="99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680"/>
      </w:tblGrid>
      <w:tr w:rsidR="003D3C23" w:rsidTr="0088399E">
        <w:trPr>
          <w:trHeight w:val="304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88399E" w:rsidP="0088399E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  <w:r w:rsidR="0070479C"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upil’s name:</w:t>
            </w:r>
          </w:p>
        </w:tc>
      </w:tr>
      <w:tr w:rsidR="003D3C23" w:rsidTr="0088399E">
        <w:trPr>
          <w:trHeight w:val="354"/>
        </w:trPr>
        <w:tc>
          <w:tcPr>
            <w:tcW w:w="9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and relationship to the child:</w:t>
            </w:r>
          </w:p>
        </w:tc>
      </w:tr>
      <w:tr w:rsidR="003D3C23" w:rsidTr="0088399E">
        <w:trPr>
          <w:trHeight w:val="820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address: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0" w:lineRule="auto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Telephone:</w:t>
            </w:r>
          </w:p>
        </w:tc>
      </w:tr>
      <w:tr w:rsidR="0088399E" w:rsidTr="0088399E">
        <w:trPr>
          <w:trHeight w:val="151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99E" w:rsidRDefault="0088399E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4680" w:type="dxa"/>
            <w:shd w:val="clear" w:color="auto" w:fill="auto"/>
          </w:tcPr>
          <w:p w:rsidR="0088399E" w:rsidRDefault="0088399E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</w:tr>
    </w:tbl>
    <w:p w:rsidR="003D3C23" w:rsidRDefault="003D3C23">
      <w:pPr>
        <w:widowControl w:val="0"/>
      </w:pPr>
    </w:p>
    <w:tbl>
      <w:tblPr>
        <w:tblStyle w:val="a0"/>
        <w:tblW w:w="99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5"/>
      </w:tblGrid>
      <w:tr w:rsidR="003D3C23" w:rsidTr="0088399E">
        <w:trPr>
          <w:trHeight w:val="2115"/>
        </w:trPr>
        <w:tc>
          <w:tcPr>
            <w:tcW w:w="9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4" w:lineRule="auto"/>
              <w:ind w:left="116" w:right="529" w:firstLin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give details of what actions were taken (by yourself and the school) at Stage 2 and 3 of the Trust Complaints Policy to try and resolve your complaint?</w:t>
            </w:r>
          </w:p>
        </w:tc>
      </w:tr>
      <w:tr w:rsidR="003D3C23" w:rsidTr="0088399E">
        <w:trPr>
          <w:trHeight w:val="3859"/>
        </w:trPr>
        <w:tc>
          <w:tcPr>
            <w:tcW w:w="9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4" w:lineRule="auto"/>
              <w:ind w:left="124" w:right="184" w:firstLine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provide details of why you remain unhappy with the outcome at Stage 3 </w:t>
            </w:r>
            <w:r>
              <w:rPr>
                <w:rFonts w:ascii="Calibri" w:eastAsia="Calibri" w:hAnsi="Calibri" w:cs="Calibri"/>
              </w:rPr>
              <w:t xml:space="preserve">and </w:t>
            </w:r>
            <w:r w:rsidR="0088399E">
              <w:rPr>
                <w:rFonts w:ascii="Calibri" w:eastAsia="Calibri" w:hAnsi="Calibri" w:cs="Calibri"/>
              </w:rPr>
              <w:t>why you now feel your complaint should be considered at Stage 4:</w:t>
            </w:r>
          </w:p>
          <w:p w:rsidR="003D3C23" w:rsidRDefault="0070479C">
            <w:pPr>
              <w:widowControl w:val="0"/>
              <w:spacing w:before="1671" w:line="240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further actions do you feel may resolve the problem?</w:t>
            </w:r>
          </w:p>
        </w:tc>
      </w:tr>
      <w:tr w:rsidR="003D3C23" w:rsidTr="0088399E">
        <w:trPr>
          <w:trHeight w:val="1360"/>
        </w:trPr>
        <w:tc>
          <w:tcPr>
            <w:tcW w:w="9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attaching any paperwork? If</w:t>
            </w:r>
            <w:r>
              <w:rPr>
                <w:rFonts w:ascii="Calibri" w:eastAsia="Calibri" w:hAnsi="Calibri" w:cs="Calibri"/>
              </w:rPr>
              <w:t xml:space="preserve"> so, please give details. </w:t>
            </w:r>
          </w:p>
          <w:p w:rsidR="003D3C23" w:rsidRDefault="0070479C">
            <w:pPr>
              <w:widowControl w:val="0"/>
              <w:spacing w:before="817" w:line="240" w:lineRule="auto"/>
              <w:ind w:left="1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Signature: Date:</w:t>
            </w:r>
          </w:p>
        </w:tc>
      </w:tr>
    </w:tbl>
    <w:tbl>
      <w:tblPr>
        <w:tblStyle w:val="a1"/>
        <w:tblW w:w="99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5"/>
      </w:tblGrid>
      <w:tr w:rsidR="003D3C23" w:rsidTr="0088399E">
        <w:trPr>
          <w:trHeight w:val="819"/>
        </w:trPr>
        <w:tc>
          <w:tcPr>
            <w:tcW w:w="9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C23" w:rsidRDefault="0070479C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Official Use </w:t>
            </w:r>
          </w:p>
          <w:p w:rsidR="003D3C23" w:rsidRDefault="0070479C">
            <w:pPr>
              <w:widowControl w:val="0"/>
              <w:spacing w:before="11" w:line="240" w:lineRule="auto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acknowledgement sent/who sent it:</w:t>
            </w:r>
          </w:p>
        </w:tc>
      </w:tr>
    </w:tbl>
    <w:p w:rsidR="003D3C23" w:rsidRDefault="003D3C23">
      <w:pPr>
        <w:widowControl w:val="0"/>
        <w:spacing w:line="240" w:lineRule="auto"/>
        <w:ind w:right="4970"/>
      </w:pPr>
      <w:bookmarkStart w:id="0" w:name="_GoBack"/>
      <w:bookmarkEnd w:id="0"/>
    </w:p>
    <w:sectPr w:rsidR="003D3C23" w:rsidSect="0088399E">
      <w:headerReference w:type="default" r:id="rId6"/>
      <w:pgSz w:w="11909" w:h="16834"/>
      <w:pgMar w:top="1440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9C" w:rsidRDefault="0070479C">
      <w:pPr>
        <w:spacing w:line="240" w:lineRule="auto"/>
      </w:pPr>
      <w:r>
        <w:separator/>
      </w:r>
    </w:p>
  </w:endnote>
  <w:endnote w:type="continuationSeparator" w:id="0">
    <w:p w:rsidR="0070479C" w:rsidRDefault="00704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9C" w:rsidRDefault="0070479C">
      <w:pPr>
        <w:spacing w:line="240" w:lineRule="auto"/>
      </w:pPr>
      <w:r>
        <w:separator/>
      </w:r>
    </w:p>
  </w:footnote>
  <w:footnote w:type="continuationSeparator" w:id="0">
    <w:p w:rsidR="0070479C" w:rsidRDefault="00704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23" w:rsidRDefault="0070479C">
    <w:r>
      <w:t>Appendix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3"/>
    <w:rsid w:val="003D3C23"/>
    <w:rsid w:val="0070479C"/>
    <w:rsid w:val="008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0B05"/>
  <w15:docId w15:val="{DD1F360B-9F0E-4B5F-8389-B935109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L Bruce</cp:lastModifiedBy>
  <cp:revision>2</cp:revision>
  <dcterms:created xsi:type="dcterms:W3CDTF">2024-03-20T14:40:00Z</dcterms:created>
  <dcterms:modified xsi:type="dcterms:W3CDTF">2024-03-20T14:49:00Z</dcterms:modified>
</cp:coreProperties>
</file>